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95809" w14:textId="77777777" w:rsidR="004B314A" w:rsidRDefault="004B314A" w:rsidP="00037062">
      <w:pPr>
        <w:spacing w:after="0" w:line="240" w:lineRule="auto"/>
        <w:jc w:val="both"/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</w:pPr>
    </w:p>
    <w:p w14:paraId="511EA0AC" w14:textId="00490937" w:rsidR="00037062" w:rsidRPr="00A04D9D" w:rsidRDefault="00037062" w:rsidP="00037062">
      <w:pPr>
        <w:spacing w:after="0" w:line="240" w:lineRule="auto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  <w:r w:rsidRPr="00A04D9D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KLASA: </w:t>
      </w:r>
      <w:r w:rsidR="009D62C5" w:rsidRPr="00A04D9D">
        <w:rPr>
          <w:rFonts w:ascii="Calibri" w:eastAsia="Times New Roman" w:hAnsi="Calibri" w:cs="Calibri"/>
          <w:noProof/>
          <w:sz w:val="24"/>
          <w:szCs w:val="24"/>
          <w:lang w:eastAsia="hr-HR"/>
        </w:rPr>
        <w:t>320-02/25-01/5</w:t>
      </w:r>
    </w:p>
    <w:p w14:paraId="1F06C532" w14:textId="7E62567B" w:rsidR="00037062" w:rsidRPr="00A04D9D" w:rsidRDefault="00037062" w:rsidP="00037062">
      <w:pPr>
        <w:spacing w:after="0" w:line="240" w:lineRule="auto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  <w:r w:rsidRPr="00A04D9D">
        <w:rPr>
          <w:rFonts w:ascii="Calibri" w:eastAsia="Times New Roman" w:hAnsi="Calibri" w:cs="Calibri"/>
          <w:noProof/>
          <w:sz w:val="24"/>
          <w:szCs w:val="24"/>
          <w:lang w:eastAsia="hr-HR"/>
        </w:rPr>
        <w:t>URBROJ:</w:t>
      </w:r>
      <w:r w:rsidR="004B314A" w:rsidRPr="00A04D9D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2176-</w:t>
      </w:r>
      <w:r w:rsidR="009B7E68" w:rsidRPr="00A04D9D">
        <w:rPr>
          <w:rFonts w:ascii="Calibri" w:eastAsia="Times New Roman" w:hAnsi="Calibri" w:cs="Calibri"/>
          <w:noProof/>
          <w:sz w:val="24"/>
          <w:szCs w:val="24"/>
          <w:lang w:eastAsia="hr-HR"/>
        </w:rPr>
        <w:t>4</w:t>
      </w:r>
      <w:r w:rsidR="004B314A" w:rsidRPr="00A04D9D">
        <w:rPr>
          <w:rFonts w:ascii="Calibri" w:eastAsia="Times New Roman" w:hAnsi="Calibri" w:cs="Calibri"/>
          <w:noProof/>
          <w:sz w:val="24"/>
          <w:szCs w:val="24"/>
          <w:lang w:eastAsia="hr-HR"/>
        </w:rPr>
        <w:t>-01-2</w:t>
      </w:r>
      <w:r w:rsidR="00A73867" w:rsidRPr="00A04D9D">
        <w:rPr>
          <w:rFonts w:ascii="Calibri" w:eastAsia="Times New Roman" w:hAnsi="Calibri" w:cs="Calibri"/>
          <w:noProof/>
          <w:sz w:val="24"/>
          <w:szCs w:val="24"/>
          <w:lang w:eastAsia="hr-HR"/>
        </w:rPr>
        <w:t>5</w:t>
      </w:r>
      <w:r w:rsidR="004B314A" w:rsidRPr="00A04D9D">
        <w:rPr>
          <w:rFonts w:ascii="Calibri" w:eastAsia="Times New Roman" w:hAnsi="Calibri" w:cs="Calibri"/>
          <w:noProof/>
          <w:sz w:val="24"/>
          <w:szCs w:val="24"/>
          <w:lang w:eastAsia="hr-HR"/>
        </w:rPr>
        <w:t>-1</w:t>
      </w:r>
    </w:p>
    <w:p w14:paraId="61C7D96B" w14:textId="719542E1" w:rsidR="00037062" w:rsidRPr="00A04D9D" w:rsidRDefault="00A35244" w:rsidP="0003706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hr-HR"/>
        </w:rPr>
      </w:pPr>
      <w:r w:rsidRPr="00A04D9D">
        <w:rPr>
          <w:rFonts w:ascii="Calibri" w:eastAsia="Calibri" w:hAnsi="Calibri" w:cs="Calibri"/>
          <w:sz w:val="24"/>
          <w:szCs w:val="24"/>
          <w:lang w:eastAsia="hr-HR"/>
        </w:rPr>
        <w:t>Novska</w:t>
      </w:r>
      <w:r w:rsidR="00037062" w:rsidRPr="00A04D9D">
        <w:rPr>
          <w:rFonts w:ascii="Calibri" w:eastAsia="Calibri" w:hAnsi="Calibri" w:cs="Calibri"/>
          <w:sz w:val="24"/>
          <w:szCs w:val="24"/>
          <w:lang w:eastAsia="hr-HR"/>
        </w:rPr>
        <w:t xml:space="preserve">, </w:t>
      </w:r>
      <w:r w:rsidR="00DA094B" w:rsidRPr="00A04D9D">
        <w:rPr>
          <w:rFonts w:ascii="Calibri" w:eastAsia="Calibri" w:hAnsi="Calibri" w:cs="Calibri"/>
          <w:sz w:val="24"/>
          <w:szCs w:val="24"/>
          <w:lang w:eastAsia="hr-HR"/>
        </w:rPr>
        <w:t>26</w:t>
      </w:r>
      <w:r w:rsidR="00037062" w:rsidRPr="00A04D9D">
        <w:rPr>
          <w:rFonts w:ascii="Calibri" w:eastAsia="Calibri" w:hAnsi="Calibri" w:cs="Calibri"/>
          <w:sz w:val="24"/>
          <w:szCs w:val="24"/>
          <w:lang w:eastAsia="hr-HR"/>
        </w:rPr>
        <w:t>.</w:t>
      </w:r>
      <w:r w:rsidR="004B314A" w:rsidRPr="00A04D9D">
        <w:rPr>
          <w:rFonts w:ascii="Calibri" w:eastAsia="Calibri" w:hAnsi="Calibri" w:cs="Calibri"/>
          <w:sz w:val="24"/>
          <w:szCs w:val="24"/>
          <w:lang w:eastAsia="hr-HR"/>
        </w:rPr>
        <w:t>11</w:t>
      </w:r>
      <w:r w:rsidR="00037062" w:rsidRPr="00A04D9D">
        <w:rPr>
          <w:rFonts w:ascii="Calibri" w:eastAsia="Calibri" w:hAnsi="Calibri" w:cs="Calibri"/>
          <w:sz w:val="24"/>
          <w:szCs w:val="24"/>
          <w:lang w:eastAsia="hr-HR"/>
        </w:rPr>
        <w:t>.202</w:t>
      </w:r>
      <w:r w:rsidR="00DA094B" w:rsidRPr="00A04D9D">
        <w:rPr>
          <w:rFonts w:ascii="Calibri" w:eastAsia="Calibri" w:hAnsi="Calibri" w:cs="Calibri"/>
          <w:sz w:val="24"/>
          <w:szCs w:val="24"/>
          <w:lang w:eastAsia="hr-HR"/>
        </w:rPr>
        <w:t>5</w:t>
      </w:r>
      <w:r w:rsidR="00037062" w:rsidRPr="00A04D9D">
        <w:rPr>
          <w:rFonts w:ascii="Calibri" w:eastAsia="Calibri" w:hAnsi="Calibri" w:cs="Calibri"/>
          <w:sz w:val="24"/>
          <w:szCs w:val="24"/>
          <w:lang w:eastAsia="hr-HR"/>
        </w:rPr>
        <w:t>.</w:t>
      </w:r>
      <w:r w:rsidR="004B314A" w:rsidRPr="00A04D9D">
        <w:rPr>
          <w:rFonts w:ascii="Calibri" w:eastAsia="Calibri" w:hAnsi="Calibri" w:cs="Calibri"/>
          <w:sz w:val="24"/>
          <w:szCs w:val="24"/>
          <w:lang w:eastAsia="hr-HR"/>
        </w:rPr>
        <w:t xml:space="preserve"> </w:t>
      </w:r>
      <w:r w:rsidR="00AE4D75" w:rsidRPr="00A04D9D">
        <w:rPr>
          <w:rFonts w:ascii="Calibri" w:eastAsia="Calibri" w:hAnsi="Calibri" w:cs="Calibri"/>
          <w:sz w:val="24"/>
          <w:szCs w:val="24"/>
          <w:lang w:eastAsia="hr-HR"/>
        </w:rPr>
        <w:tab/>
      </w:r>
      <w:r w:rsidR="00AE4D75" w:rsidRPr="00A04D9D">
        <w:rPr>
          <w:rFonts w:ascii="Calibri" w:eastAsia="Calibri" w:hAnsi="Calibri" w:cs="Calibri"/>
          <w:sz w:val="24"/>
          <w:szCs w:val="24"/>
          <w:lang w:eastAsia="hr-HR"/>
        </w:rPr>
        <w:tab/>
      </w:r>
      <w:r w:rsidR="00AE4D75" w:rsidRPr="00A04D9D">
        <w:rPr>
          <w:rFonts w:ascii="Calibri" w:eastAsia="Calibri" w:hAnsi="Calibri" w:cs="Calibri"/>
          <w:sz w:val="24"/>
          <w:szCs w:val="24"/>
          <w:lang w:eastAsia="hr-HR"/>
        </w:rPr>
        <w:tab/>
      </w:r>
      <w:r w:rsidR="00AE4D75" w:rsidRPr="00A04D9D">
        <w:rPr>
          <w:rFonts w:ascii="Calibri" w:eastAsia="Calibri" w:hAnsi="Calibri" w:cs="Calibri"/>
          <w:sz w:val="24"/>
          <w:szCs w:val="24"/>
          <w:lang w:eastAsia="hr-HR"/>
        </w:rPr>
        <w:tab/>
      </w:r>
      <w:r w:rsidR="00AE4D75" w:rsidRPr="00A04D9D">
        <w:rPr>
          <w:rFonts w:ascii="Calibri" w:eastAsia="Calibri" w:hAnsi="Calibri" w:cs="Calibri"/>
          <w:sz w:val="24"/>
          <w:szCs w:val="24"/>
          <w:lang w:eastAsia="hr-HR"/>
        </w:rPr>
        <w:tab/>
      </w:r>
      <w:r w:rsidR="00AE4D75" w:rsidRPr="00A04D9D">
        <w:rPr>
          <w:rFonts w:ascii="Calibri" w:eastAsia="Calibri" w:hAnsi="Calibri" w:cs="Calibri"/>
          <w:sz w:val="24"/>
          <w:szCs w:val="24"/>
          <w:lang w:eastAsia="hr-HR"/>
        </w:rPr>
        <w:tab/>
      </w:r>
      <w:r w:rsidR="00AE4D75" w:rsidRPr="00A04D9D">
        <w:rPr>
          <w:rFonts w:ascii="Calibri" w:eastAsia="Calibri" w:hAnsi="Calibri" w:cs="Calibri"/>
          <w:sz w:val="24"/>
          <w:szCs w:val="24"/>
          <w:lang w:eastAsia="hr-HR"/>
        </w:rPr>
        <w:tab/>
      </w:r>
      <w:r w:rsidR="00AE4D75" w:rsidRPr="00A04D9D">
        <w:rPr>
          <w:rFonts w:ascii="Calibri" w:eastAsia="Calibri" w:hAnsi="Calibri" w:cs="Calibri"/>
          <w:sz w:val="24"/>
          <w:szCs w:val="24"/>
          <w:lang w:eastAsia="hr-HR"/>
        </w:rPr>
        <w:tab/>
        <w:t>PRIJEDLOG</w:t>
      </w:r>
    </w:p>
    <w:p w14:paraId="2419F67C" w14:textId="1311B36A" w:rsidR="00037062" w:rsidRPr="00AC32C0" w:rsidRDefault="00037062" w:rsidP="0003706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hr-HR"/>
        </w:rPr>
      </w:pPr>
    </w:p>
    <w:p w14:paraId="291C9E1C" w14:textId="0DE08D73" w:rsidR="00037062" w:rsidRPr="00AC32C0" w:rsidRDefault="00037062" w:rsidP="00B87B34">
      <w:pPr>
        <w:spacing w:after="0" w:line="240" w:lineRule="auto"/>
        <w:ind w:firstLine="708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Temeljem članka 17. Zakona o ublažavanju i uklanjanju posljedica prirodnih nepogoda („Narodne novine“ broj 16/19) i članka </w:t>
      </w:r>
      <w:r w:rsidR="004B314A">
        <w:rPr>
          <w:rFonts w:ascii="Calibri" w:eastAsia="Times New Roman" w:hAnsi="Calibri" w:cs="Calibri"/>
          <w:noProof/>
          <w:sz w:val="24"/>
          <w:szCs w:val="24"/>
          <w:lang w:eastAsia="hr-HR"/>
        </w:rPr>
        <w:t>37</w:t>
      </w: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. Statuta </w:t>
      </w:r>
      <w:r w:rsidR="008524DB"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Grada </w:t>
      </w:r>
      <w:r w:rsidR="00A35244"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>Novsk</w:t>
      </w:r>
      <w:r w:rsidR="00554DF2">
        <w:rPr>
          <w:rFonts w:ascii="Calibri" w:eastAsia="Times New Roman" w:hAnsi="Calibri" w:cs="Calibri"/>
          <w:noProof/>
          <w:sz w:val="24"/>
          <w:szCs w:val="24"/>
          <w:lang w:eastAsia="hr-HR"/>
        </w:rPr>
        <w:t>e</w:t>
      </w: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(</w:t>
      </w:r>
      <w:r w:rsidR="00DA094B" w:rsidRP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>“Službeni vjesnik” Grada Novske, broj 8/21 i 13/23</w:t>
      </w: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), </w:t>
      </w:r>
      <w:r w:rsidR="008524DB"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>Gradsko</w:t>
      </w: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vijeće </w:t>
      </w:r>
      <w:r w:rsidR="008524DB"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Grada </w:t>
      </w:r>
      <w:r w:rsidR="00A35244"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>Novsk</w:t>
      </w:r>
      <w:r w:rsidR="00554DF2">
        <w:rPr>
          <w:rFonts w:ascii="Calibri" w:eastAsia="Times New Roman" w:hAnsi="Calibri" w:cs="Calibri"/>
          <w:noProof/>
          <w:sz w:val="24"/>
          <w:szCs w:val="24"/>
          <w:lang w:eastAsia="hr-HR"/>
        </w:rPr>
        <w:t>e</w:t>
      </w: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na svojoj </w:t>
      </w:r>
      <w:r w:rsidR="00DA094B" w:rsidRP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>3.</w:t>
      </w: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sjednici od</w:t>
      </w:r>
      <w:r w:rsid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>r</w:t>
      </w: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žanoj dana </w:t>
      </w:r>
      <w:r w:rsidR="004B314A" w:rsidRP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>2</w:t>
      </w:r>
      <w:r w:rsidR="00DA094B" w:rsidRP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>6</w:t>
      </w:r>
      <w:r w:rsidR="004B314A" w:rsidRP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>. studenog</w:t>
      </w:r>
      <w:r w:rsidRP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202</w:t>
      </w:r>
      <w:r w:rsidR="00DA094B" w:rsidRP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>5</w:t>
      </w:r>
      <w:r w:rsidRPr="00DA094B">
        <w:rPr>
          <w:rFonts w:ascii="Calibri" w:eastAsia="Times New Roman" w:hAnsi="Calibri" w:cs="Calibri"/>
          <w:noProof/>
          <w:sz w:val="24"/>
          <w:szCs w:val="24"/>
          <w:lang w:eastAsia="hr-HR"/>
        </w:rPr>
        <w:t>.</w:t>
      </w:r>
      <w:r w:rsidRPr="00AC32C0">
        <w:rPr>
          <w:rFonts w:ascii="Calibri" w:eastAsia="Times New Roman" w:hAnsi="Calibri" w:cs="Calibri"/>
          <w:noProof/>
          <w:sz w:val="24"/>
          <w:szCs w:val="24"/>
          <w:lang w:eastAsia="hr-HR"/>
        </w:rPr>
        <w:t xml:space="preserve"> godine donosi</w:t>
      </w:r>
    </w:p>
    <w:p w14:paraId="5028937D" w14:textId="3FAF034B" w:rsidR="00037062" w:rsidRPr="00AC32C0" w:rsidRDefault="00037062" w:rsidP="00037062">
      <w:pPr>
        <w:spacing w:after="0" w:line="240" w:lineRule="auto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</w:p>
    <w:p w14:paraId="381E28C4" w14:textId="721C60B8" w:rsidR="00037062" w:rsidRPr="00AC32C0" w:rsidRDefault="00037062" w:rsidP="0003706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</w:pPr>
      <w:r w:rsidRPr="00AC32C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ODLUKU</w:t>
      </w:r>
    </w:p>
    <w:p w14:paraId="0B245423" w14:textId="77777777" w:rsidR="00037062" w:rsidRPr="00AC32C0" w:rsidRDefault="00037062" w:rsidP="0003706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</w:pPr>
      <w:r w:rsidRPr="00AC32C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 xml:space="preserve">o donošenju Plana djelovanja u području prirodnih nepogoda </w:t>
      </w:r>
    </w:p>
    <w:p w14:paraId="45B75D8B" w14:textId="5D1FA149" w:rsidR="00037062" w:rsidRPr="00AC32C0" w:rsidRDefault="008524DB" w:rsidP="0003706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</w:pPr>
      <w:r w:rsidRPr="00AC32C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 xml:space="preserve">Grada </w:t>
      </w:r>
      <w:r w:rsidR="00A35244" w:rsidRPr="00AC32C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Novsk</w:t>
      </w:r>
      <w:r w:rsidR="005B729F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e</w:t>
      </w:r>
      <w:r w:rsidR="00037062" w:rsidRPr="00AC32C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 xml:space="preserve"> za 202</w:t>
      </w:r>
      <w:r w:rsidR="00A73867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6</w:t>
      </w:r>
      <w:r w:rsidR="00037062" w:rsidRPr="00AC32C0">
        <w:rPr>
          <w:rFonts w:ascii="Calibri" w:eastAsia="Times New Roman" w:hAnsi="Calibri" w:cs="Calibri"/>
          <w:b/>
          <w:bCs/>
          <w:noProof/>
          <w:sz w:val="24"/>
          <w:szCs w:val="24"/>
          <w:lang w:eastAsia="hr-HR"/>
        </w:rPr>
        <w:t>. godinu</w:t>
      </w:r>
    </w:p>
    <w:p w14:paraId="75D3A60E" w14:textId="0BBC6DA7" w:rsidR="00B2320C" w:rsidRPr="00AC32C0" w:rsidRDefault="00B2320C">
      <w:pPr>
        <w:rPr>
          <w:rFonts w:ascii="Calibri" w:hAnsi="Calibri" w:cs="Calibri"/>
          <w:sz w:val="24"/>
          <w:szCs w:val="24"/>
        </w:rPr>
      </w:pPr>
    </w:p>
    <w:p w14:paraId="56C75637" w14:textId="2ECB0F1A" w:rsidR="00037062" w:rsidRPr="00AC32C0" w:rsidRDefault="00037062" w:rsidP="00037062">
      <w:pPr>
        <w:jc w:val="center"/>
        <w:rPr>
          <w:rFonts w:ascii="Calibri" w:hAnsi="Calibri" w:cs="Calibri"/>
          <w:sz w:val="24"/>
          <w:szCs w:val="24"/>
        </w:rPr>
      </w:pPr>
      <w:r w:rsidRPr="00AC32C0">
        <w:rPr>
          <w:rFonts w:ascii="Calibri" w:hAnsi="Calibri" w:cs="Calibri"/>
          <w:sz w:val="24"/>
          <w:szCs w:val="24"/>
        </w:rPr>
        <w:t>Članak 1.</w:t>
      </w:r>
    </w:p>
    <w:p w14:paraId="3F0F26AC" w14:textId="0C10D7C0" w:rsidR="00037062" w:rsidRPr="00AC32C0" w:rsidRDefault="008524DB" w:rsidP="00554DF2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AC32C0">
        <w:rPr>
          <w:rFonts w:ascii="Calibri" w:hAnsi="Calibri" w:cs="Calibri"/>
          <w:sz w:val="24"/>
          <w:szCs w:val="24"/>
        </w:rPr>
        <w:t>Gradsko</w:t>
      </w:r>
      <w:r w:rsidR="00B87B34" w:rsidRPr="00AC32C0">
        <w:rPr>
          <w:rFonts w:ascii="Calibri" w:hAnsi="Calibri" w:cs="Calibri"/>
          <w:sz w:val="24"/>
          <w:szCs w:val="24"/>
        </w:rPr>
        <w:t xml:space="preserve"> vijeće </w:t>
      </w:r>
      <w:r w:rsidRPr="00AC32C0">
        <w:rPr>
          <w:rFonts w:ascii="Calibri" w:hAnsi="Calibri" w:cs="Calibri"/>
          <w:sz w:val="24"/>
          <w:szCs w:val="24"/>
        </w:rPr>
        <w:t xml:space="preserve">Grada </w:t>
      </w:r>
      <w:r w:rsidR="00A35244" w:rsidRPr="00AC32C0">
        <w:rPr>
          <w:rFonts w:ascii="Calibri" w:hAnsi="Calibri" w:cs="Calibri"/>
          <w:sz w:val="24"/>
          <w:szCs w:val="24"/>
        </w:rPr>
        <w:t>Novsk</w:t>
      </w:r>
      <w:r w:rsidR="00554DF2">
        <w:rPr>
          <w:rFonts w:ascii="Calibri" w:hAnsi="Calibri" w:cs="Calibri"/>
          <w:sz w:val="24"/>
          <w:szCs w:val="24"/>
        </w:rPr>
        <w:t>e</w:t>
      </w:r>
      <w:r w:rsidR="00B87B34" w:rsidRPr="00AC32C0">
        <w:rPr>
          <w:rFonts w:ascii="Calibri" w:hAnsi="Calibri" w:cs="Calibri"/>
          <w:sz w:val="24"/>
          <w:szCs w:val="24"/>
        </w:rPr>
        <w:t xml:space="preserve"> donosi Plan djelovanja u području prirodnih nepogoda </w:t>
      </w:r>
      <w:r w:rsidRPr="00AC32C0">
        <w:rPr>
          <w:rFonts w:ascii="Calibri" w:hAnsi="Calibri" w:cs="Calibri"/>
          <w:sz w:val="24"/>
          <w:szCs w:val="24"/>
        </w:rPr>
        <w:t xml:space="preserve">Grada </w:t>
      </w:r>
      <w:r w:rsidR="00A35244" w:rsidRPr="00AC32C0">
        <w:rPr>
          <w:rFonts w:ascii="Calibri" w:hAnsi="Calibri" w:cs="Calibri"/>
          <w:sz w:val="24"/>
          <w:szCs w:val="24"/>
        </w:rPr>
        <w:t>Novsk</w:t>
      </w:r>
      <w:r w:rsidR="00554DF2">
        <w:rPr>
          <w:rFonts w:ascii="Calibri" w:hAnsi="Calibri" w:cs="Calibri"/>
          <w:sz w:val="24"/>
          <w:szCs w:val="24"/>
        </w:rPr>
        <w:t>e</w:t>
      </w:r>
      <w:r w:rsidR="00B87B34" w:rsidRPr="00AC32C0">
        <w:rPr>
          <w:rFonts w:ascii="Calibri" w:hAnsi="Calibri" w:cs="Calibri"/>
          <w:sz w:val="24"/>
          <w:szCs w:val="24"/>
        </w:rPr>
        <w:t xml:space="preserve"> za 202</w:t>
      </w:r>
      <w:r w:rsidR="00A73867">
        <w:rPr>
          <w:rFonts w:ascii="Calibri" w:hAnsi="Calibri" w:cs="Calibri"/>
          <w:sz w:val="24"/>
          <w:szCs w:val="24"/>
        </w:rPr>
        <w:t>6</w:t>
      </w:r>
      <w:r w:rsidR="00B87B34" w:rsidRPr="00AC32C0">
        <w:rPr>
          <w:rFonts w:ascii="Calibri" w:hAnsi="Calibri" w:cs="Calibri"/>
          <w:sz w:val="24"/>
          <w:szCs w:val="24"/>
        </w:rPr>
        <w:t xml:space="preserve">. godinu. </w:t>
      </w:r>
    </w:p>
    <w:p w14:paraId="15608C5D" w14:textId="09FE6D43" w:rsidR="00B87B34" w:rsidRPr="00AC32C0" w:rsidRDefault="00B87B34" w:rsidP="00554DF2">
      <w:pPr>
        <w:jc w:val="center"/>
        <w:rPr>
          <w:rFonts w:ascii="Calibri" w:hAnsi="Calibri" w:cs="Calibri"/>
          <w:sz w:val="24"/>
          <w:szCs w:val="24"/>
        </w:rPr>
      </w:pPr>
      <w:r w:rsidRPr="00AC32C0">
        <w:rPr>
          <w:rFonts w:ascii="Calibri" w:hAnsi="Calibri" w:cs="Calibri"/>
          <w:sz w:val="24"/>
          <w:szCs w:val="24"/>
        </w:rPr>
        <w:t>Članak 2.</w:t>
      </w:r>
    </w:p>
    <w:p w14:paraId="388B2C2C" w14:textId="70FC5328" w:rsidR="00B87B34" w:rsidRPr="00AC32C0" w:rsidRDefault="00B87B34" w:rsidP="00554DF2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AC32C0">
        <w:rPr>
          <w:rFonts w:ascii="Calibri" w:hAnsi="Calibri" w:cs="Calibri"/>
          <w:sz w:val="24"/>
          <w:szCs w:val="24"/>
        </w:rPr>
        <w:t xml:space="preserve">Plan djelovanja u području prirodnih nepogoda </w:t>
      </w:r>
      <w:r w:rsidR="008524DB" w:rsidRPr="00AC32C0">
        <w:rPr>
          <w:rFonts w:ascii="Calibri" w:hAnsi="Calibri" w:cs="Calibri"/>
          <w:sz w:val="24"/>
          <w:szCs w:val="24"/>
        </w:rPr>
        <w:t xml:space="preserve">Grada </w:t>
      </w:r>
      <w:r w:rsidR="00A35244" w:rsidRPr="00AC32C0">
        <w:rPr>
          <w:rFonts w:ascii="Calibri" w:hAnsi="Calibri" w:cs="Calibri"/>
          <w:sz w:val="24"/>
          <w:szCs w:val="24"/>
        </w:rPr>
        <w:t>Novsk</w:t>
      </w:r>
      <w:r w:rsidR="00554DF2">
        <w:rPr>
          <w:rFonts w:ascii="Calibri" w:hAnsi="Calibri" w:cs="Calibri"/>
          <w:sz w:val="24"/>
          <w:szCs w:val="24"/>
        </w:rPr>
        <w:t>e</w:t>
      </w:r>
      <w:r w:rsidRPr="00AC32C0">
        <w:rPr>
          <w:rFonts w:ascii="Calibri" w:hAnsi="Calibri" w:cs="Calibri"/>
          <w:sz w:val="24"/>
          <w:szCs w:val="24"/>
        </w:rPr>
        <w:t xml:space="preserve"> za 202</w:t>
      </w:r>
      <w:r w:rsidR="00A73867">
        <w:rPr>
          <w:rFonts w:ascii="Calibri" w:hAnsi="Calibri" w:cs="Calibri"/>
          <w:sz w:val="24"/>
          <w:szCs w:val="24"/>
        </w:rPr>
        <w:t>6</w:t>
      </w:r>
      <w:r w:rsidRPr="00AC32C0">
        <w:rPr>
          <w:rFonts w:ascii="Calibri" w:hAnsi="Calibri" w:cs="Calibri"/>
          <w:sz w:val="24"/>
          <w:szCs w:val="24"/>
        </w:rPr>
        <w:t>. godinu sastavni je dio ove Odluke.</w:t>
      </w:r>
    </w:p>
    <w:p w14:paraId="5C307E9D" w14:textId="00B2625C" w:rsidR="00B87B34" w:rsidRPr="00AC32C0" w:rsidRDefault="00B87B34" w:rsidP="00554DF2">
      <w:pPr>
        <w:jc w:val="center"/>
        <w:rPr>
          <w:rFonts w:ascii="Calibri" w:hAnsi="Calibri" w:cs="Calibri"/>
          <w:sz w:val="24"/>
          <w:szCs w:val="24"/>
        </w:rPr>
      </w:pPr>
      <w:r w:rsidRPr="00AC32C0">
        <w:rPr>
          <w:rFonts w:ascii="Calibri" w:hAnsi="Calibri" w:cs="Calibri"/>
          <w:sz w:val="24"/>
          <w:szCs w:val="24"/>
        </w:rPr>
        <w:t>Članak 3.</w:t>
      </w:r>
    </w:p>
    <w:p w14:paraId="5D52E679" w14:textId="786D08FB" w:rsidR="00B87B34" w:rsidRPr="00AC32C0" w:rsidRDefault="00B87B34" w:rsidP="00554DF2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AC32C0">
        <w:rPr>
          <w:rFonts w:ascii="Calibri" w:hAnsi="Calibri" w:cs="Calibri"/>
          <w:sz w:val="24"/>
          <w:szCs w:val="24"/>
        </w:rPr>
        <w:t xml:space="preserve">Ova Odluka stupa na snagu osmog dana od </w:t>
      </w:r>
      <w:r w:rsidR="00554DF2">
        <w:rPr>
          <w:rFonts w:ascii="Calibri" w:hAnsi="Calibri" w:cs="Calibri"/>
          <w:sz w:val="24"/>
          <w:szCs w:val="24"/>
        </w:rPr>
        <w:t xml:space="preserve">dana </w:t>
      </w:r>
      <w:r w:rsidRPr="00AC32C0">
        <w:rPr>
          <w:rFonts w:ascii="Calibri" w:hAnsi="Calibri" w:cs="Calibri"/>
          <w:sz w:val="24"/>
          <w:szCs w:val="24"/>
        </w:rPr>
        <w:t xml:space="preserve">objave u </w:t>
      </w:r>
      <w:r w:rsidR="00554DF2">
        <w:rPr>
          <w:rFonts w:ascii="Calibri" w:hAnsi="Calibri" w:cs="Calibri"/>
          <w:sz w:val="24"/>
          <w:szCs w:val="24"/>
        </w:rPr>
        <w:t xml:space="preserve">''Službenom vjesniku''. </w:t>
      </w:r>
    </w:p>
    <w:p w14:paraId="5B818C34" w14:textId="77777777" w:rsidR="00554DF2" w:rsidRPr="00554DF2" w:rsidRDefault="00554DF2" w:rsidP="00554DF2">
      <w:pPr>
        <w:jc w:val="center"/>
        <w:rPr>
          <w:rFonts w:ascii="Calibri" w:hAnsi="Calibri" w:cs="Calibri"/>
          <w:sz w:val="24"/>
          <w:szCs w:val="24"/>
        </w:rPr>
      </w:pPr>
      <w:r w:rsidRPr="00554DF2">
        <w:rPr>
          <w:rFonts w:ascii="Calibri" w:hAnsi="Calibri" w:cs="Calibri"/>
          <w:sz w:val="24"/>
          <w:szCs w:val="24"/>
        </w:rPr>
        <w:t>SISAČKO-MOSLAVAČKA ŽUPANIJA</w:t>
      </w:r>
    </w:p>
    <w:p w14:paraId="13EC8EE5" w14:textId="77777777" w:rsidR="00554DF2" w:rsidRPr="00554DF2" w:rsidRDefault="00554DF2" w:rsidP="00554DF2">
      <w:pPr>
        <w:jc w:val="center"/>
        <w:rPr>
          <w:rFonts w:ascii="Calibri" w:hAnsi="Calibri" w:cs="Calibri"/>
          <w:sz w:val="24"/>
          <w:szCs w:val="24"/>
        </w:rPr>
      </w:pPr>
      <w:r w:rsidRPr="00554DF2">
        <w:rPr>
          <w:rFonts w:ascii="Calibri" w:hAnsi="Calibri" w:cs="Calibri"/>
          <w:sz w:val="24"/>
          <w:szCs w:val="24"/>
        </w:rPr>
        <w:t>GRAD NOVSKA</w:t>
      </w:r>
    </w:p>
    <w:p w14:paraId="4A2729BA" w14:textId="75329F29" w:rsidR="00A73867" w:rsidRPr="00AC32C0" w:rsidRDefault="00554DF2" w:rsidP="00554DF2">
      <w:pPr>
        <w:jc w:val="center"/>
        <w:rPr>
          <w:rFonts w:ascii="Calibri" w:hAnsi="Calibri" w:cs="Calibri"/>
          <w:sz w:val="24"/>
          <w:szCs w:val="24"/>
        </w:rPr>
      </w:pPr>
      <w:r w:rsidRPr="00554DF2">
        <w:rPr>
          <w:rFonts w:ascii="Calibri" w:hAnsi="Calibri" w:cs="Calibri"/>
          <w:sz w:val="24"/>
          <w:szCs w:val="24"/>
        </w:rPr>
        <w:t>GRADSKO VIJEĆE</w:t>
      </w:r>
    </w:p>
    <w:p w14:paraId="5EB78DAA" w14:textId="646584B6" w:rsidR="00B87B34" w:rsidRPr="00554DF2" w:rsidRDefault="00554DF2" w:rsidP="00554DF2">
      <w:pPr>
        <w:ind w:left="5664" w:firstLine="708"/>
        <w:jc w:val="center"/>
        <w:rPr>
          <w:rFonts w:ascii="Calibri" w:hAnsi="Calibri" w:cs="Calibri"/>
          <w:sz w:val="24"/>
          <w:szCs w:val="24"/>
        </w:rPr>
      </w:pPr>
      <w:r w:rsidRPr="00554DF2">
        <w:rPr>
          <w:rFonts w:ascii="Calibri" w:hAnsi="Calibri" w:cs="Calibri"/>
          <w:b/>
          <w:bCs/>
          <w:sz w:val="24"/>
          <w:szCs w:val="24"/>
        </w:rPr>
        <w:t xml:space="preserve">                                       </w:t>
      </w:r>
      <w:r w:rsidRPr="00554DF2">
        <w:rPr>
          <w:rFonts w:ascii="Calibri" w:hAnsi="Calibri" w:cs="Calibri"/>
          <w:sz w:val="24"/>
          <w:szCs w:val="24"/>
        </w:rPr>
        <w:t>Predsjednik Gradskog vijeća                                          Ivica Vulić</w:t>
      </w:r>
    </w:p>
    <w:sectPr w:rsidR="00B87B34" w:rsidRPr="00554DF2" w:rsidSect="00037062">
      <w:headerReference w:type="first" r:id="rId6"/>
      <w:footerReference w:type="first" r:id="rId7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0E05" w14:textId="77777777" w:rsidR="004B314A" w:rsidRDefault="004B314A" w:rsidP="004B314A">
      <w:pPr>
        <w:spacing w:after="0" w:line="240" w:lineRule="auto"/>
      </w:pPr>
      <w:r>
        <w:separator/>
      </w:r>
    </w:p>
  </w:endnote>
  <w:endnote w:type="continuationSeparator" w:id="0">
    <w:p w14:paraId="41E5C7EE" w14:textId="77777777" w:rsidR="004B314A" w:rsidRDefault="004B314A" w:rsidP="004B3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3FEDF" w14:textId="565D60D1" w:rsidR="004B314A" w:rsidRDefault="004B314A" w:rsidP="004B314A">
    <w:pPr>
      <w:pStyle w:val="Podnoje"/>
      <w:tabs>
        <w:tab w:val="clear" w:pos="4536"/>
        <w:tab w:val="clear" w:pos="9072"/>
        <w:tab w:val="left" w:pos="3960"/>
      </w:tabs>
    </w:pPr>
    <w:r>
      <w:tab/>
    </w:r>
    <w:r>
      <w:rPr>
        <w:noProof/>
      </w:rPr>
      <w:drawing>
        <wp:inline distT="0" distB="0" distL="0" distR="0" wp14:anchorId="7AB92881" wp14:editId="2DA60D6A">
          <wp:extent cx="6115050" cy="847725"/>
          <wp:effectExtent l="0" t="0" r="0" b="9525"/>
          <wp:docPr id="210534521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B073E" w14:textId="77777777" w:rsidR="004B314A" w:rsidRDefault="004B314A" w:rsidP="004B314A">
      <w:pPr>
        <w:spacing w:after="0" w:line="240" w:lineRule="auto"/>
      </w:pPr>
      <w:r>
        <w:separator/>
      </w:r>
    </w:p>
  </w:footnote>
  <w:footnote w:type="continuationSeparator" w:id="0">
    <w:p w14:paraId="62633F0E" w14:textId="77777777" w:rsidR="004B314A" w:rsidRDefault="004B314A" w:rsidP="004B3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DF6FB" w14:textId="09574719" w:rsidR="004B314A" w:rsidRDefault="004B314A">
    <w:pPr>
      <w:pStyle w:val="Zaglavlje"/>
    </w:pPr>
    <w:r>
      <w:rPr>
        <w:noProof/>
      </w:rPr>
      <w:drawing>
        <wp:inline distT="0" distB="0" distL="0" distR="0" wp14:anchorId="42DF4F30" wp14:editId="30FA31DA">
          <wp:extent cx="6115050" cy="1183005"/>
          <wp:effectExtent l="0" t="0" r="0" b="0"/>
          <wp:docPr id="2759179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062"/>
    <w:rsid w:val="00037062"/>
    <w:rsid w:val="000761A0"/>
    <w:rsid w:val="000820E1"/>
    <w:rsid w:val="000D2A8B"/>
    <w:rsid w:val="00150507"/>
    <w:rsid w:val="001F27C5"/>
    <w:rsid w:val="002B5842"/>
    <w:rsid w:val="00332644"/>
    <w:rsid w:val="003751A8"/>
    <w:rsid w:val="00382395"/>
    <w:rsid w:val="00396F52"/>
    <w:rsid w:val="003A6D06"/>
    <w:rsid w:val="003E19AB"/>
    <w:rsid w:val="00400DE8"/>
    <w:rsid w:val="00416220"/>
    <w:rsid w:val="0044526A"/>
    <w:rsid w:val="004B314A"/>
    <w:rsid w:val="00554DF2"/>
    <w:rsid w:val="005B729F"/>
    <w:rsid w:val="008524DB"/>
    <w:rsid w:val="00904E14"/>
    <w:rsid w:val="009B7E68"/>
    <w:rsid w:val="009D62C5"/>
    <w:rsid w:val="00A04D9D"/>
    <w:rsid w:val="00A35244"/>
    <w:rsid w:val="00A73867"/>
    <w:rsid w:val="00A768B2"/>
    <w:rsid w:val="00AC32C0"/>
    <w:rsid w:val="00AE4D75"/>
    <w:rsid w:val="00B2320C"/>
    <w:rsid w:val="00B87B34"/>
    <w:rsid w:val="00BD21B0"/>
    <w:rsid w:val="00C26883"/>
    <w:rsid w:val="00C7343D"/>
    <w:rsid w:val="00CE78F4"/>
    <w:rsid w:val="00DA094B"/>
    <w:rsid w:val="00DF1AD4"/>
    <w:rsid w:val="00FB123B"/>
    <w:rsid w:val="00FD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66FABA"/>
  <w15:chartTrackingRefBased/>
  <w15:docId w15:val="{055F5721-135F-4981-A4BC-AB26E5D8E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062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B3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314A"/>
  </w:style>
  <w:style w:type="paragraph" w:styleId="Podnoje">
    <w:name w:val="footer"/>
    <w:basedOn w:val="Normal"/>
    <w:link w:val="PodnojeChar"/>
    <w:uiPriority w:val="99"/>
    <w:unhideWhenUsed/>
    <w:rsid w:val="004B3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3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854</Characters>
  <Application>Microsoft Office Word</Application>
  <DocSecurity>0</DocSecurity>
  <Lines>29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Boženka Spahić</cp:lastModifiedBy>
  <cp:revision>6</cp:revision>
  <dcterms:created xsi:type="dcterms:W3CDTF">2025-11-19T07:40:00Z</dcterms:created>
  <dcterms:modified xsi:type="dcterms:W3CDTF">2025-11-19T08:37:00Z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6c4187ef-3737-4656-8dc4-4c5312c5fbd9</vt:lpwstr>
  </property>
</Properties>
</file>